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2" w:rsidRPr="007A1AA8" w:rsidRDefault="00C10AB6" w:rsidP="00D1631C">
      <w:pPr>
        <w:spacing w:after="0"/>
        <w:rPr>
          <w:rFonts w:cs="Arial"/>
          <w:b/>
          <w:sz w:val="36"/>
          <w:szCs w:val="36"/>
        </w:rPr>
      </w:pPr>
      <w:bookmarkStart w:id="0" w:name="_GoBack"/>
      <w:bookmarkEnd w:id="0"/>
      <w:r w:rsidRPr="007A1AA8">
        <w:rPr>
          <w:rFonts w:cs="Arial"/>
          <w:b/>
          <w:sz w:val="36"/>
          <w:szCs w:val="36"/>
        </w:rPr>
        <w:t>Hydration i</w:t>
      </w:r>
      <w:r w:rsidR="00B04EDB" w:rsidRPr="007A1AA8">
        <w:rPr>
          <w:rFonts w:cs="Arial"/>
          <w:b/>
          <w:sz w:val="36"/>
          <w:szCs w:val="36"/>
        </w:rPr>
        <w:t>n Care Homes Project</w:t>
      </w:r>
      <w:r w:rsidR="000605FE" w:rsidRPr="007A1AA8">
        <w:rPr>
          <w:rFonts w:cs="Arial"/>
          <w:b/>
          <w:sz w:val="36"/>
          <w:szCs w:val="36"/>
        </w:rPr>
        <w:t xml:space="preserve">   </w:t>
      </w:r>
      <w:r w:rsidRPr="007A1AA8">
        <w:rPr>
          <w:rFonts w:cs="Arial"/>
          <w:b/>
          <w:sz w:val="36"/>
          <w:szCs w:val="36"/>
        </w:rPr>
        <w:t>- CASE</w:t>
      </w:r>
      <w:r w:rsidR="00B04EDB" w:rsidRPr="007A1AA8">
        <w:rPr>
          <w:rFonts w:cs="Arial"/>
          <w:b/>
          <w:sz w:val="36"/>
          <w:szCs w:val="36"/>
        </w:rPr>
        <w:t xml:space="preserve"> STUDY</w:t>
      </w:r>
    </w:p>
    <w:p w:rsidR="000605FE" w:rsidRPr="007A1AA8" w:rsidRDefault="000605FE" w:rsidP="00D1631C">
      <w:pPr>
        <w:spacing w:after="0"/>
        <w:rPr>
          <w:rFonts w:cs="Arial"/>
        </w:rPr>
      </w:pPr>
    </w:p>
    <w:p w:rsidR="000605FE" w:rsidRPr="007A1AA8" w:rsidRDefault="000605FE" w:rsidP="00D1631C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Betty Smith is a resident in your care home. She is 83 years old, is mobile with a walking frame and does not normally have a problem with incontinence. She is always alert and shows no sign of cognitive decline and her memory is excellent.</w:t>
      </w:r>
    </w:p>
    <w:p w:rsidR="00641066" w:rsidRPr="007A1AA8" w:rsidRDefault="00641066" w:rsidP="00D1631C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 xml:space="preserve">She is prescribed the following </w:t>
      </w:r>
      <w:r w:rsidR="00D1631C" w:rsidRPr="007A1AA8">
        <w:rPr>
          <w:rFonts w:cs="Arial"/>
          <w:sz w:val="24"/>
          <w:szCs w:val="24"/>
        </w:rPr>
        <w:t>medication by her GP:</w:t>
      </w:r>
    </w:p>
    <w:p w:rsidR="00D1631C" w:rsidRPr="007A1AA8" w:rsidRDefault="00D1631C" w:rsidP="00D1631C">
      <w:pPr>
        <w:spacing w:after="0"/>
        <w:rPr>
          <w:rFonts w:cs="Arial"/>
          <w:sz w:val="24"/>
          <w:szCs w:val="24"/>
        </w:rPr>
      </w:pPr>
    </w:p>
    <w:p w:rsidR="00D1631C" w:rsidRPr="007A1AA8" w:rsidRDefault="00D1631C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Asp</w:t>
      </w:r>
      <w:r w:rsidR="00C10AB6" w:rsidRPr="007A1AA8">
        <w:rPr>
          <w:rFonts w:cs="Arial"/>
          <w:sz w:val="24"/>
          <w:szCs w:val="24"/>
        </w:rPr>
        <w:t>irin 75mg dispersible tabs – once daily</w:t>
      </w:r>
    </w:p>
    <w:p w:rsidR="00D1631C" w:rsidRPr="007A1AA8" w:rsidRDefault="00C10AB6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Furosemide 40mg tabs – once daily</w:t>
      </w:r>
    </w:p>
    <w:p w:rsidR="00D1631C" w:rsidRPr="007A1AA8" w:rsidRDefault="00C10AB6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Ramipril 5 mg tabs – once daily</w:t>
      </w:r>
    </w:p>
    <w:p w:rsidR="00D1631C" w:rsidRPr="007A1AA8" w:rsidRDefault="00D1631C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proofErr w:type="spellStart"/>
      <w:r w:rsidRPr="007A1AA8">
        <w:rPr>
          <w:rFonts w:cs="Arial"/>
          <w:sz w:val="24"/>
          <w:szCs w:val="24"/>
        </w:rPr>
        <w:t>Al</w:t>
      </w:r>
      <w:r w:rsidR="00C10AB6" w:rsidRPr="007A1AA8">
        <w:rPr>
          <w:rFonts w:cs="Arial"/>
          <w:sz w:val="24"/>
          <w:szCs w:val="24"/>
        </w:rPr>
        <w:t>endronic</w:t>
      </w:r>
      <w:proofErr w:type="spellEnd"/>
      <w:r w:rsidR="00C10AB6" w:rsidRPr="007A1AA8">
        <w:rPr>
          <w:rFonts w:cs="Arial"/>
          <w:sz w:val="24"/>
          <w:szCs w:val="24"/>
        </w:rPr>
        <w:t xml:space="preserve"> acid 70mg tab – once weekly</w:t>
      </w:r>
    </w:p>
    <w:p w:rsidR="00D1631C" w:rsidRPr="007A1AA8" w:rsidRDefault="00C10AB6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Naproxen 250mg – one tablet twice a day</w:t>
      </w:r>
    </w:p>
    <w:p w:rsidR="00D1631C" w:rsidRPr="007A1AA8" w:rsidRDefault="00C10AB6" w:rsidP="00D1631C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Simvastatin 40mg tabs – once daily</w:t>
      </w:r>
    </w:p>
    <w:p w:rsidR="00D1631C" w:rsidRPr="007A1AA8" w:rsidRDefault="00D1631C" w:rsidP="00D1631C">
      <w:pPr>
        <w:spacing w:after="0"/>
        <w:rPr>
          <w:rFonts w:cs="Arial"/>
          <w:sz w:val="24"/>
          <w:szCs w:val="24"/>
        </w:rPr>
      </w:pPr>
    </w:p>
    <w:p w:rsidR="00641066" w:rsidRPr="007A1AA8" w:rsidRDefault="00641066" w:rsidP="00D1631C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 xml:space="preserve">Today </w:t>
      </w:r>
      <w:r w:rsidR="00D1631C" w:rsidRPr="007A1AA8">
        <w:rPr>
          <w:rFonts w:cs="Arial"/>
          <w:sz w:val="24"/>
          <w:szCs w:val="24"/>
        </w:rPr>
        <w:t xml:space="preserve">she has woken up complaining of pain in her lower back and side, she also mentioned a burning sensation when urinating and wants to keep going to the toilet. You also noticed </w:t>
      </w:r>
      <w:r w:rsidR="00C10AB6" w:rsidRPr="007A1AA8">
        <w:rPr>
          <w:rFonts w:cs="Arial"/>
          <w:sz w:val="24"/>
          <w:szCs w:val="24"/>
        </w:rPr>
        <w:t>that she has been incontinent in her bed</w:t>
      </w:r>
      <w:r w:rsidR="00D1631C" w:rsidRPr="007A1AA8">
        <w:rPr>
          <w:rFonts w:cs="Arial"/>
          <w:sz w:val="24"/>
          <w:szCs w:val="24"/>
        </w:rPr>
        <w:t xml:space="preserve"> in the morning which is not typical of Betty.</w:t>
      </w:r>
    </w:p>
    <w:p w:rsidR="00D1631C" w:rsidRPr="007A1AA8" w:rsidRDefault="00D1631C" w:rsidP="00D1631C">
      <w:pPr>
        <w:spacing w:after="0"/>
        <w:rPr>
          <w:rFonts w:cs="Arial"/>
          <w:sz w:val="24"/>
          <w:szCs w:val="24"/>
        </w:rPr>
      </w:pPr>
    </w:p>
    <w:p w:rsidR="00D1631C" w:rsidRPr="007A1AA8" w:rsidRDefault="00D1631C" w:rsidP="00D1631C">
      <w:p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She also has a high temperature of 38.7C although the weather is hot at the moment as it is summer and the UK is going through a heatwave.</w:t>
      </w:r>
    </w:p>
    <w:p w:rsidR="00D1631C" w:rsidRPr="007A1AA8" w:rsidRDefault="00D1631C" w:rsidP="00D1631C">
      <w:pPr>
        <w:spacing w:after="0"/>
        <w:rPr>
          <w:rFonts w:cs="Arial"/>
          <w:sz w:val="24"/>
          <w:szCs w:val="24"/>
        </w:rPr>
      </w:pPr>
    </w:p>
    <w:p w:rsidR="00C3780C" w:rsidRPr="007A1AA8" w:rsidRDefault="00C3780C" w:rsidP="00D1631C">
      <w:pPr>
        <w:spacing w:after="0"/>
        <w:rPr>
          <w:rFonts w:cs="Arial"/>
          <w:b/>
          <w:sz w:val="24"/>
          <w:szCs w:val="24"/>
        </w:rPr>
      </w:pPr>
      <w:r w:rsidRPr="007A1AA8">
        <w:rPr>
          <w:rFonts w:cs="Arial"/>
          <w:b/>
          <w:sz w:val="24"/>
          <w:szCs w:val="24"/>
        </w:rPr>
        <w:t>In your group discuss and answer the following questions</w:t>
      </w:r>
      <w:r w:rsidR="004E1B90" w:rsidRPr="007A1AA8">
        <w:rPr>
          <w:rFonts w:cs="Arial"/>
          <w:b/>
          <w:sz w:val="24"/>
          <w:szCs w:val="24"/>
        </w:rPr>
        <w:t>:</w:t>
      </w:r>
    </w:p>
    <w:p w:rsidR="00C3780C" w:rsidRPr="007A1AA8" w:rsidRDefault="00C3780C" w:rsidP="00F02D68">
      <w:pPr>
        <w:pStyle w:val="ListParagraph"/>
        <w:spacing w:after="0"/>
        <w:ind w:left="568"/>
        <w:rPr>
          <w:rFonts w:cs="Arial"/>
          <w:sz w:val="24"/>
          <w:szCs w:val="24"/>
        </w:rPr>
      </w:pPr>
    </w:p>
    <w:p w:rsidR="00D1631C" w:rsidRDefault="00D1631C" w:rsidP="007A1AA8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 condition do you suspect Betty may have</w:t>
      </w:r>
      <w:r w:rsidR="00C10AB6" w:rsidRPr="007A1AA8">
        <w:rPr>
          <w:rFonts w:cs="Arial"/>
          <w:sz w:val="24"/>
          <w:szCs w:val="24"/>
        </w:rPr>
        <w:t xml:space="preserve"> and why do you think this</w:t>
      </w:r>
      <w:r w:rsidRPr="007A1AA8">
        <w:rPr>
          <w:rFonts w:cs="Arial"/>
          <w:sz w:val="24"/>
          <w:szCs w:val="24"/>
        </w:rPr>
        <w:t>?</w:t>
      </w: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P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F76554" w:rsidRDefault="00F76554" w:rsidP="00F7655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 xml:space="preserve">What action will you take to </w:t>
      </w:r>
      <w:r w:rsidRPr="007A1AA8">
        <w:rPr>
          <w:rFonts w:cs="Arial"/>
          <w:b/>
          <w:sz w:val="24"/>
          <w:szCs w:val="24"/>
        </w:rPr>
        <w:t>manage her symptoms</w:t>
      </w:r>
      <w:r>
        <w:rPr>
          <w:rFonts w:cs="Arial"/>
          <w:b/>
          <w:sz w:val="24"/>
          <w:szCs w:val="24"/>
        </w:rPr>
        <w:t xml:space="preserve"> and care</w:t>
      </w:r>
      <w:r w:rsidRPr="007A1AA8">
        <w:rPr>
          <w:rFonts w:cs="Arial"/>
          <w:sz w:val="24"/>
          <w:szCs w:val="24"/>
        </w:rPr>
        <w:t>?</w:t>
      </w: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P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F76554" w:rsidRDefault="00F76554" w:rsidP="00F76554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</w:t>
      </w:r>
      <w:r>
        <w:rPr>
          <w:rFonts w:cs="Arial"/>
          <w:sz w:val="24"/>
          <w:szCs w:val="24"/>
        </w:rPr>
        <w:t xml:space="preserve"> </w:t>
      </w:r>
      <w:r w:rsidRPr="007A1AA8">
        <w:rPr>
          <w:rFonts w:cs="Arial"/>
          <w:sz w:val="24"/>
          <w:szCs w:val="24"/>
        </w:rPr>
        <w:t>action would you take</w:t>
      </w:r>
      <w:r>
        <w:rPr>
          <w:rFonts w:cs="Arial"/>
          <w:sz w:val="24"/>
          <w:szCs w:val="24"/>
        </w:rPr>
        <w:t xml:space="preserve"> to reduce the chance of this happening again</w:t>
      </w:r>
      <w:r w:rsidRPr="007A1AA8">
        <w:rPr>
          <w:rFonts w:cs="Arial"/>
          <w:sz w:val="24"/>
          <w:szCs w:val="24"/>
        </w:rPr>
        <w:t>?</w:t>
      </w: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7A1AA8" w:rsidRPr="007A1AA8" w:rsidRDefault="007A1AA8" w:rsidP="007A1AA8">
      <w:pPr>
        <w:spacing w:after="0"/>
        <w:rPr>
          <w:rFonts w:cs="Arial"/>
          <w:sz w:val="24"/>
          <w:szCs w:val="24"/>
        </w:rPr>
      </w:pPr>
    </w:p>
    <w:p w:rsidR="00D1631C" w:rsidRPr="007A1AA8" w:rsidRDefault="008776B3" w:rsidP="007A1AA8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7A1AA8">
        <w:rPr>
          <w:rFonts w:cs="Arial"/>
          <w:sz w:val="24"/>
          <w:szCs w:val="24"/>
        </w:rPr>
        <w:t>What are the benefits of changing care plans for residents to av</w:t>
      </w:r>
      <w:r w:rsidR="00F02D68" w:rsidRPr="007A1AA8">
        <w:rPr>
          <w:rFonts w:cs="Arial"/>
          <w:sz w:val="24"/>
          <w:szCs w:val="24"/>
        </w:rPr>
        <w:t>oid the risk of</w:t>
      </w:r>
      <w:r w:rsidRPr="007A1AA8">
        <w:rPr>
          <w:rFonts w:cs="Arial"/>
          <w:sz w:val="24"/>
          <w:szCs w:val="24"/>
        </w:rPr>
        <w:t xml:space="preserve"> UTIs in the future?</w:t>
      </w:r>
      <w:r w:rsidR="004E1B90" w:rsidRPr="007A1AA8">
        <w:rPr>
          <w:rFonts w:cs="Arial"/>
          <w:sz w:val="24"/>
          <w:szCs w:val="24"/>
        </w:rPr>
        <w:t xml:space="preserve"> </w:t>
      </w:r>
    </w:p>
    <w:sectPr w:rsidR="00D1631C" w:rsidRPr="007A1AA8" w:rsidSect="00D163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1A" w:rsidRDefault="00A90B1A" w:rsidP="00A90B1A">
      <w:pPr>
        <w:spacing w:after="0"/>
      </w:pPr>
      <w:r>
        <w:separator/>
      </w:r>
    </w:p>
  </w:endnote>
  <w:endnote w:type="continuationSeparator" w:id="0">
    <w:p w:rsidR="00A90B1A" w:rsidRDefault="00A90B1A" w:rsidP="00A90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1A" w:rsidRDefault="00A90B1A" w:rsidP="00A90B1A">
      <w:pPr>
        <w:spacing w:after="0"/>
      </w:pPr>
      <w:r>
        <w:separator/>
      </w:r>
    </w:p>
  </w:footnote>
  <w:footnote w:type="continuationSeparator" w:id="0">
    <w:p w:rsidR="00A90B1A" w:rsidRDefault="00A90B1A" w:rsidP="00A90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1A" w:rsidRDefault="00A90B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-306705</wp:posOffset>
          </wp:positionV>
          <wp:extent cx="4086225" cy="4737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HSN_single_line_Patient_Saf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B1A" w:rsidRDefault="00A90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FD0"/>
    <w:multiLevelType w:val="hybridMultilevel"/>
    <w:tmpl w:val="9E4C77DE"/>
    <w:lvl w:ilvl="0" w:tplc="FF5AEC70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A4878"/>
    <w:multiLevelType w:val="hybridMultilevel"/>
    <w:tmpl w:val="E45E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78AF"/>
    <w:multiLevelType w:val="hybridMultilevel"/>
    <w:tmpl w:val="847C166E"/>
    <w:lvl w:ilvl="0" w:tplc="537AC476">
      <w:start w:val="1"/>
      <w:numFmt w:val="decimal"/>
      <w:lvlText w:val="%1-"/>
      <w:lvlJc w:val="left"/>
      <w:pPr>
        <w:ind w:left="644" w:hanging="360"/>
      </w:pPr>
      <w:rPr>
        <w:rFonts w:ascii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3F53"/>
    <w:multiLevelType w:val="hybridMultilevel"/>
    <w:tmpl w:val="0262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DB"/>
    <w:rsid w:val="000605FE"/>
    <w:rsid w:val="00235F12"/>
    <w:rsid w:val="004E1B90"/>
    <w:rsid w:val="00641066"/>
    <w:rsid w:val="007A1AA8"/>
    <w:rsid w:val="008776B3"/>
    <w:rsid w:val="00A90B1A"/>
    <w:rsid w:val="00B04EDB"/>
    <w:rsid w:val="00C10AB6"/>
    <w:rsid w:val="00C3780C"/>
    <w:rsid w:val="00D1631C"/>
    <w:rsid w:val="00F02D68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B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0B1A"/>
  </w:style>
  <w:style w:type="paragraph" w:styleId="Footer">
    <w:name w:val="footer"/>
    <w:basedOn w:val="Normal"/>
    <w:link w:val="FooterChar"/>
    <w:uiPriority w:val="99"/>
    <w:unhideWhenUsed/>
    <w:rsid w:val="00A90B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0B1A"/>
  </w:style>
  <w:style w:type="paragraph" w:styleId="BalloonText">
    <w:name w:val="Balloon Text"/>
    <w:basedOn w:val="Normal"/>
    <w:link w:val="BalloonTextChar"/>
    <w:uiPriority w:val="99"/>
    <w:semiHidden/>
    <w:unhideWhenUsed/>
    <w:rsid w:val="00A90B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B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0B1A"/>
  </w:style>
  <w:style w:type="paragraph" w:styleId="Footer">
    <w:name w:val="footer"/>
    <w:basedOn w:val="Normal"/>
    <w:link w:val="FooterChar"/>
    <w:uiPriority w:val="99"/>
    <w:unhideWhenUsed/>
    <w:rsid w:val="00A90B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0B1A"/>
  </w:style>
  <w:style w:type="paragraph" w:styleId="BalloonText">
    <w:name w:val="Balloon Text"/>
    <w:basedOn w:val="Normal"/>
    <w:link w:val="BalloonTextChar"/>
    <w:uiPriority w:val="99"/>
    <w:semiHidden/>
    <w:unhideWhenUsed/>
    <w:rsid w:val="00A90B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Lean Katie (RTH) OUH</cp:lastModifiedBy>
  <cp:revision>4</cp:revision>
  <dcterms:created xsi:type="dcterms:W3CDTF">2016-06-24T12:04:00Z</dcterms:created>
  <dcterms:modified xsi:type="dcterms:W3CDTF">2017-11-30T09:57:00Z</dcterms:modified>
</cp:coreProperties>
</file>